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05A" w:rsidRPr="005E0EE7" w:rsidRDefault="00176037" w:rsidP="005E0EE7">
      <w:pPr>
        <w:jc w:val="center"/>
        <w:rPr>
          <w:sz w:val="32"/>
          <w:szCs w:val="32"/>
        </w:rPr>
      </w:pPr>
      <w:r w:rsidRPr="005E0EE7">
        <w:rPr>
          <w:sz w:val="32"/>
          <w:szCs w:val="32"/>
        </w:rPr>
        <w:t>Требования к оформлению.</w:t>
      </w:r>
    </w:p>
    <w:p w:rsidR="00176037" w:rsidRDefault="00176037" w:rsidP="00176037">
      <w:pPr>
        <w:spacing w:before="480"/>
        <w:ind w:firstLine="720"/>
      </w:pPr>
    </w:p>
    <w:p w:rsidR="00176037" w:rsidRPr="005E0EE7" w:rsidRDefault="00176037" w:rsidP="00176037">
      <w:pPr>
        <w:pStyle w:val="a3"/>
        <w:numPr>
          <w:ilvl w:val="0"/>
          <w:numId w:val="2"/>
        </w:numPr>
        <w:spacing w:before="480"/>
        <w:rPr>
          <w:sz w:val="28"/>
          <w:szCs w:val="28"/>
        </w:rPr>
      </w:pPr>
      <w:r w:rsidRPr="005E0EE7">
        <w:rPr>
          <w:sz w:val="28"/>
          <w:szCs w:val="28"/>
        </w:rPr>
        <w:t xml:space="preserve">Шаблон ССР имеет формат </w:t>
      </w:r>
      <w:r w:rsidRPr="005E0EE7">
        <w:rPr>
          <w:sz w:val="28"/>
          <w:szCs w:val="28"/>
          <w:lang w:val="en-US"/>
        </w:rPr>
        <w:t>Excel</w:t>
      </w:r>
      <w:r w:rsidRPr="005E0EE7">
        <w:rPr>
          <w:sz w:val="28"/>
          <w:szCs w:val="28"/>
        </w:rPr>
        <w:t xml:space="preserve"> (.</w:t>
      </w:r>
      <w:proofErr w:type="spellStart"/>
      <w:r w:rsidRPr="005E0EE7">
        <w:rPr>
          <w:sz w:val="28"/>
          <w:szCs w:val="28"/>
          <w:lang w:val="en-US"/>
        </w:rPr>
        <w:t>xlsx</w:t>
      </w:r>
      <w:proofErr w:type="spellEnd"/>
      <w:r w:rsidRPr="005E0EE7">
        <w:rPr>
          <w:sz w:val="28"/>
          <w:szCs w:val="28"/>
        </w:rPr>
        <w:t xml:space="preserve">). Система работает только с актуальным форматом </w:t>
      </w:r>
      <w:r w:rsidRPr="005E0EE7">
        <w:rPr>
          <w:sz w:val="28"/>
          <w:szCs w:val="28"/>
          <w:lang w:val="en-US"/>
        </w:rPr>
        <w:t>Excel</w:t>
      </w:r>
      <w:r w:rsidRPr="005E0EE7">
        <w:rPr>
          <w:sz w:val="28"/>
          <w:szCs w:val="28"/>
        </w:rPr>
        <w:t>, устаревший формат (.</w:t>
      </w:r>
      <w:proofErr w:type="spellStart"/>
      <w:r w:rsidRPr="005E0EE7">
        <w:rPr>
          <w:sz w:val="28"/>
          <w:szCs w:val="28"/>
          <w:lang w:val="en-US"/>
        </w:rPr>
        <w:t>xls</w:t>
      </w:r>
      <w:proofErr w:type="spellEnd"/>
      <w:r w:rsidRPr="005E0EE7">
        <w:rPr>
          <w:sz w:val="28"/>
          <w:szCs w:val="28"/>
        </w:rPr>
        <w:t xml:space="preserve">) не поддерживается. </w:t>
      </w:r>
    </w:p>
    <w:p w:rsidR="00176037" w:rsidRPr="005E0EE7" w:rsidRDefault="00176037" w:rsidP="00176037">
      <w:pPr>
        <w:pStyle w:val="a3"/>
        <w:numPr>
          <w:ilvl w:val="0"/>
          <w:numId w:val="2"/>
        </w:numPr>
        <w:spacing w:before="480"/>
        <w:rPr>
          <w:sz w:val="28"/>
          <w:szCs w:val="28"/>
        </w:rPr>
      </w:pPr>
      <w:r w:rsidRPr="005E0EE7">
        <w:rPr>
          <w:sz w:val="28"/>
          <w:szCs w:val="28"/>
        </w:rPr>
        <w:t>Файл содержит два типа полей: белые – стандартизированные в соответствии с утвержденным форматом ССР и желтые, которые необходимо заполнить данными.</w:t>
      </w:r>
    </w:p>
    <w:p w:rsidR="00176037" w:rsidRPr="005E0EE7" w:rsidRDefault="00176037" w:rsidP="00176037">
      <w:pPr>
        <w:pStyle w:val="a3"/>
        <w:numPr>
          <w:ilvl w:val="0"/>
          <w:numId w:val="2"/>
        </w:numPr>
        <w:spacing w:before="480"/>
        <w:rPr>
          <w:sz w:val="28"/>
          <w:szCs w:val="28"/>
        </w:rPr>
      </w:pPr>
      <w:r w:rsidRPr="005E0EE7">
        <w:rPr>
          <w:sz w:val="28"/>
          <w:szCs w:val="28"/>
        </w:rPr>
        <w:t>Для каждого из видов цен в ССР, базисных и текущих, необходимо указывать дату составления в разном формате. Если для Базовой цены указывается год.</w:t>
      </w:r>
    </w:p>
    <w:p w:rsidR="00176037" w:rsidRPr="005E0EE7" w:rsidRDefault="00176037" w:rsidP="00176037">
      <w:pPr>
        <w:pStyle w:val="a3"/>
        <w:spacing w:before="480"/>
        <w:ind w:left="1080"/>
        <w:rPr>
          <w:sz w:val="28"/>
          <w:szCs w:val="28"/>
        </w:rPr>
      </w:pPr>
      <w:r w:rsidRPr="005E0EE7">
        <w:rPr>
          <w:noProof/>
          <w:sz w:val="28"/>
          <w:szCs w:val="28"/>
          <w:lang w:eastAsia="ru-RU"/>
        </w:rPr>
        <w:drawing>
          <wp:inline distT="0" distB="0" distL="0" distR="0" wp14:anchorId="77CF6EAD" wp14:editId="6BD5E479">
            <wp:extent cx="3683000" cy="33020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848"/>
                    <a:stretch/>
                  </pic:blipFill>
                  <pic:spPr bwMode="auto">
                    <a:xfrm>
                      <a:off x="0" y="0"/>
                      <a:ext cx="3683000" cy="330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6037" w:rsidRPr="005E0EE7" w:rsidRDefault="00176037" w:rsidP="00176037">
      <w:pPr>
        <w:pStyle w:val="a3"/>
        <w:spacing w:before="480"/>
        <w:ind w:left="1080"/>
        <w:rPr>
          <w:sz w:val="28"/>
          <w:szCs w:val="28"/>
        </w:rPr>
      </w:pPr>
      <w:r w:rsidRPr="005E0EE7">
        <w:rPr>
          <w:sz w:val="28"/>
          <w:szCs w:val="28"/>
        </w:rPr>
        <w:t>для Текущей цены указывается год и месяц только в таком формате с одной точкой:</w:t>
      </w:r>
    </w:p>
    <w:p w:rsidR="00176037" w:rsidRPr="005E0EE7" w:rsidRDefault="00176037" w:rsidP="00176037">
      <w:pPr>
        <w:pStyle w:val="a3"/>
        <w:spacing w:before="480"/>
        <w:ind w:left="1080"/>
        <w:rPr>
          <w:sz w:val="28"/>
          <w:szCs w:val="28"/>
        </w:rPr>
      </w:pPr>
      <w:r w:rsidRPr="005E0EE7">
        <w:rPr>
          <w:noProof/>
          <w:sz w:val="28"/>
          <w:szCs w:val="28"/>
          <w:lang w:eastAsia="ru-RU"/>
        </w:rPr>
        <w:drawing>
          <wp:inline distT="0" distB="0" distL="0" distR="0" wp14:anchorId="6310FDD2" wp14:editId="1DE63E81">
            <wp:extent cx="3536950" cy="431800"/>
            <wp:effectExtent l="0" t="0" r="6350" b="635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623"/>
                    <a:stretch/>
                  </pic:blipFill>
                  <pic:spPr bwMode="auto">
                    <a:xfrm>
                      <a:off x="0" y="0"/>
                      <a:ext cx="3536950" cy="431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6037" w:rsidRPr="005E0EE7" w:rsidRDefault="00176037" w:rsidP="00176037">
      <w:pPr>
        <w:pStyle w:val="a3"/>
        <w:numPr>
          <w:ilvl w:val="0"/>
          <w:numId w:val="2"/>
        </w:numPr>
        <w:spacing w:before="480"/>
        <w:rPr>
          <w:sz w:val="28"/>
          <w:szCs w:val="28"/>
        </w:rPr>
      </w:pPr>
      <w:r w:rsidRPr="005E0EE7">
        <w:rPr>
          <w:sz w:val="28"/>
          <w:szCs w:val="28"/>
        </w:rPr>
        <w:t>Дата должна быть в 15 строке</w:t>
      </w:r>
      <w:r w:rsidR="00D62D7F" w:rsidRPr="005E0EE7">
        <w:rPr>
          <w:sz w:val="28"/>
          <w:szCs w:val="28"/>
        </w:rPr>
        <w:t xml:space="preserve"> ССР</w:t>
      </w:r>
      <w:r w:rsidRPr="005E0EE7">
        <w:rPr>
          <w:sz w:val="28"/>
          <w:szCs w:val="28"/>
        </w:rPr>
        <w:t>, а табличная часть с 16 строки</w:t>
      </w:r>
      <w:r w:rsidR="00D62D7F" w:rsidRPr="005E0EE7">
        <w:rPr>
          <w:sz w:val="28"/>
          <w:szCs w:val="28"/>
        </w:rPr>
        <w:t xml:space="preserve"> ССР</w:t>
      </w:r>
      <w:r w:rsidRPr="005E0EE7">
        <w:rPr>
          <w:sz w:val="28"/>
          <w:szCs w:val="28"/>
        </w:rPr>
        <w:t>.</w:t>
      </w:r>
    </w:p>
    <w:p w:rsidR="00176037" w:rsidRPr="005E0EE7" w:rsidRDefault="00176037" w:rsidP="00176037">
      <w:pPr>
        <w:pStyle w:val="a3"/>
        <w:numPr>
          <w:ilvl w:val="0"/>
          <w:numId w:val="2"/>
        </w:numPr>
        <w:spacing w:before="480"/>
        <w:rPr>
          <w:sz w:val="28"/>
          <w:szCs w:val="28"/>
        </w:rPr>
      </w:pPr>
      <w:r w:rsidRPr="005E0EE7">
        <w:rPr>
          <w:sz w:val="28"/>
          <w:szCs w:val="28"/>
        </w:rPr>
        <w:t>В случае если в Главе ССР нет данных ее можно целиком удалить.</w:t>
      </w:r>
    </w:p>
    <w:p w:rsidR="00176037" w:rsidRPr="005E0EE7" w:rsidRDefault="00176037" w:rsidP="00176037">
      <w:pPr>
        <w:pStyle w:val="a3"/>
        <w:numPr>
          <w:ilvl w:val="0"/>
          <w:numId w:val="2"/>
        </w:numPr>
        <w:spacing w:before="480"/>
        <w:rPr>
          <w:sz w:val="28"/>
          <w:szCs w:val="28"/>
        </w:rPr>
      </w:pPr>
      <w:r w:rsidRPr="005E0EE7">
        <w:rPr>
          <w:sz w:val="28"/>
          <w:szCs w:val="28"/>
        </w:rPr>
        <w:t>Обязательно должны быть заполнены поля «№ п/п» и «Номера сметных расчетов и смет». Обратите внимание столбец» № п/п» ведется в качестве счетчика. Для каждого пункта ССР необходимо указывать порядковые номера по увеличению. Позиции в областях «Непредвиденные затраты» и «НДС» так же нумеруются</w:t>
      </w:r>
    </w:p>
    <w:p w:rsidR="00176037" w:rsidRPr="005E0EE7" w:rsidRDefault="00D62D7F" w:rsidP="00176037">
      <w:pPr>
        <w:pStyle w:val="a3"/>
        <w:numPr>
          <w:ilvl w:val="0"/>
          <w:numId w:val="2"/>
        </w:numPr>
        <w:spacing w:before="480"/>
        <w:rPr>
          <w:sz w:val="28"/>
          <w:szCs w:val="28"/>
        </w:rPr>
      </w:pPr>
      <w:r w:rsidRPr="005E0EE7">
        <w:rPr>
          <w:sz w:val="28"/>
          <w:szCs w:val="28"/>
        </w:rPr>
        <w:t xml:space="preserve">Номер локальной сметы должен быть установленного формата, пример: </w:t>
      </w:r>
      <w:r w:rsidRPr="005E0EE7">
        <w:rPr>
          <w:noProof/>
          <w:sz w:val="28"/>
          <w:szCs w:val="28"/>
          <w:lang w:eastAsia="ru-RU"/>
        </w:rPr>
        <w:drawing>
          <wp:inline distT="0" distB="0" distL="0" distR="0" wp14:anchorId="6B1AB807" wp14:editId="7B12D861">
            <wp:extent cx="1797050" cy="182751"/>
            <wp:effectExtent l="0" t="0" r="0" b="825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3877" cy="19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D7F" w:rsidRPr="005E0EE7" w:rsidRDefault="00D3157D" w:rsidP="00802260">
      <w:pPr>
        <w:pStyle w:val="a3"/>
        <w:numPr>
          <w:ilvl w:val="0"/>
          <w:numId w:val="2"/>
        </w:numPr>
        <w:spacing w:before="480"/>
        <w:rPr>
          <w:sz w:val="28"/>
          <w:szCs w:val="28"/>
        </w:rPr>
      </w:pPr>
      <w:r>
        <w:rPr>
          <w:sz w:val="28"/>
          <w:szCs w:val="28"/>
        </w:rPr>
        <w:t>В ЛС к</w:t>
      </w:r>
      <w:bookmarkStart w:id="0" w:name="_GoBack"/>
      <w:bookmarkEnd w:id="0"/>
      <w:r w:rsidR="00D62D7F" w:rsidRPr="005E0EE7">
        <w:rPr>
          <w:sz w:val="28"/>
          <w:szCs w:val="28"/>
        </w:rPr>
        <w:t xml:space="preserve">аждый раздел должен начинаться со строки, начинающейся со слова «Раздел» и заканчиваться строкой, начинающейся со слов «Итого по разделу». </w:t>
      </w:r>
    </w:p>
    <w:p w:rsidR="00D62D7F" w:rsidRPr="005E0EE7" w:rsidRDefault="00D62D7F" w:rsidP="00D62D7F">
      <w:pPr>
        <w:pStyle w:val="a3"/>
        <w:numPr>
          <w:ilvl w:val="0"/>
          <w:numId w:val="2"/>
        </w:numPr>
        <w:spacing w:before="60"/>
        <w:jc w:val="both"/>
        <w:rPr>
          <w:sz w:val="28"/>
          <w:szCs w:val="28"/>
        </w:rPr>
      </w:pPr>
      <w:r w:rsidRPr="005E0EE7">
        <w:rPr>
          <w:sz w:val="28"/>
          <w:szCs w:val="28"/>
        </w:rPr>
        <w:t xml:space="preserve">В файле </w:t>
      </w:r>
      <w:r w:rsidR="00D3157D">
        <w:rPr>
          <w:sz w:val="28"/>
          <w:szCs w:val="28"/>
        </w:rPr>
        <w:t xml:space="preserve">ЛС </w:t>
      </w:r>
      <w:r w:rsidRPr="005E0EE7">
        <w:rPr>
          <w:sz w:val="28"/>
          <w:szCs w:val="28"/>
        </w:rPr>
        <w:t>должны отсутствовать подразделы, для отражения данных необходимо соединить все записи в один раздел.</w:t>
      </w:r>
    </w:p>
    <w:p w:rsidR="00176037" w:rsidRPr="005E0EE7" w:rsidRDefault="00176037" w:rsidP="00D62D7F">
      <w:pPr>
        <w:pStyle w:val="a3"/>
        <w:spacing w:before="480"/>
        <w:ind w:left="1080"/>
        <w:rPr>
          <w:sz w:val="28"/>
          <w:szCs w:val="28"/>
        </w:rPr>
      </w:pPr>
    </w:p>
    <w:p w:rsidR="00176037" w:rsidRPr="005E0EE7" w:rsidRDefault="00176037" w:rsidP="00176037">
      <w:pPr>
        <w:pStyle w:val="a3"/>
        <w:rPr>
          <w:sz w:val="28"/>
          <w:szCs w:val="28"/>
        </w:rPr>
      </w:pPr>
    </w:p>
    <w:sectPr w:rsidR="00176037" w:rsidRPr="005E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94B9C"/>
    <w:multiLevelType w:val="hybridMultilevel"/>
    <w:tmpl w:val="CA4675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E1384"/>
    <w:multiLevelType w:val="hybridMultilevel"/>
    <w:tmpl w:val="49C2F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E45E3"/>
    <w:multiLevelType w:val="hybridMultilevel"/>
    <w:tmpl w:val="0B8E82F0"/>
    <w:lvl w:ilvl="0" w:tplc="2B886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924"/>
    <w:rsid w:val="00176037"/>
    <w:rsid w:val="00502B33"/>
    <w:rsid w:val="005E0EE7"/>
    <w:rsid w:val="0071159F"/>
    <w:rsid w:val="00726924"/>
    <w:rsid w:val="008F5BEB"/>
    <w:rsid w:val="00D3157D"/>
    <w:rsid w:val="00D6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483A0"/>
  <w15:chartTrackingRefBased/>
  <w15:docId w15:val="{77C8EA86-0F83-413F-BD71-E86A6C88F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Таблицы,Bullet 1,Use Case List Paragraph,it_List1,Нумерованный спиков,Table-Normal,RSHB_Table-Normal,Bullet List,FooterText,numbered,Заголовок_3,Bullet_IRAO,Мой Список,AC List 01,Подпись рисунка,UL"/>
    <w:basedOn w:val="a"/>
    <w:link w:val="a4"/>
    <w:uiPriority w:val="34"/>
    <w:qFormat/>
    <w:rsid w:val="00176037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List Paragraph1 Знак,Таблицы Знак,Bullet 1 Знак,Use Case List Paragraph Знак,it_List1 Знак,Нумерованный спиков Знак,Table-Normal Знак,RSHB_Table-Normal Знак,Bullet List Знак,FooterText Знак,numbered Знак,UL Знак"/>
    <w:basedOn w:val="a0"/>
    <w:link w:val="a3"/>
    <w:rsid w:val="00D62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Капуста Любовь Ивановна</dc:creator>
  <cp:keywords/>
  <dc:description/>
  <cp:lastModifiedBy>Капуста Любовь Ивановна</cp:lastModifiedBy>
  <cp:revision>5</cp:revision>
  <dcterms:created xsi:type="dcterms:W3CDTF">2024-02-27T11:44:00Z</dcterms:created>
  <dcterms:modified xsi:type="dcterms:W3CDTF">2024-02-27T12:28:00Z</dcterms:modified>
</cp:coreProperties>
</file>